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F3898" w14:textId="0526EF8F" w:rsidR="00ED6904" w:rsidRPr="0036058E" w:rsidRDefault="00000000" w:rsidP="0036058E">
      <w:pPr>
        <w:jc w:val="both"/>
        <w:rPr>
          <w:rFonts w:ascii="Aptos" w:eastAsia="Times New Roman" w:hAnsi="Aptos" w:cs="Times New Roman"/>
          <w:i/>
          <w:i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            </w:t>
      </w:r>
      <w:r w:rsidRPr="0036058E">
        <w:rPr>
          <w:rFonts w:ascii="Aptos" w:hAnsi="Aptos"/>
          <w:i/>
          <w:iCs/>
        </w:rPr>
        <w:t xml:space="preserve">Załącznik nr </w:t>
      </w:r>
      <w:r w:rsidR="00E22290" w:rsidRPr="0036058E">
        <w:rPr>
          <w:rFonts w:ascii="Aptos" w:hAnsi="Aptos"/>
          <w:i/>
          <w:iCs/>
        </w:rPr>
        <w:t>6</w:t>
      </w:r>
    </w:p>
    <w:p w14:paraId="38D7F88B" w14:textId="77777777" w:rsidR="0036058E" w:rsidRPr="0036058E" w:rsidRDefault="0036058E">
      <w:pPr>
        <w:jc w:val="center"/>
        <w:rPr>
          <w:rFonts w:ascii="Aptos" w:hAnsi="Aptos"/>
          <w:b/>
          <w:bCs/>
          <w:sz w:val="10"/>
          <w:szCs w:val="10"/>
        </w:rPr>
      </w:pPr>
    </w:p>
    <w:p w14:paraId="260B2977" w14:textId="7CE002CA" w:rsidR="00ED6904" w:rsidRPr="0036058E" w:rsidRDefault="00000000">
      <w:pPr>
        <w:jc w:val="center"/>
        <w:rPr>
          <w:rFonts w:ascii="Aptos" w:eastAsia="Times New Roman" w:hAnsi="Aptos" w:cs="Times New Roman"/>
          <w:b/>
          <w:bCs/>
        </w:rPr>
      </w:pPr>
      <w:r w:rsidRPr="0036058E">
        <w:rPr>
          <w:rFonts w:ascii="Aptos" w:hAnsi="Aptos"/>
          <w:b/>
          <w:bCs/>
        </w:rPr>
        <w:t>Klauzula informacyjna na podstawie RODO</w:t>
      </w:r>
    </w:p>
    <w:p w14:paraId="154272A8" w14:textId="4BA25DB0" w:rsidR="00ED6904" w:rsidRPr="0036058E" w:rsidRDefault="00000000">
      <w:pPr>
        <w:spacing w:line="240" w:lineRule="auto"/>
        <w:jc w:val="both"/>
        <w:rPr>
          <w:rFonts w:ascii="Aptos" w:eastAsia="Times New Roman" w:hAnsi="Aptos" w:cs="Times New Roman"/>
          <w:b/>
          <w:bCs/>
        </w:rPr>
      </w:pPr>
      <w:r w:rsidRPr="0036058E">
        <w:rPr>
          <w:rFonts w:ascii="Aptos" w:hAnsi="Aptos"/>
          <w:b/>
          <w:bCs/>
        </w:rPr>
        <w:t xml:space="preserve">Zgodnie z art. 13 ust. 1−2 rozporządzenia Parlamentu Europejskiego i Rady (UE) 2016/679 </w:t>
      </w:r>
      <w:r w:rsidR="0036058E">
        <w:rPr>
          <w:rFonts w:ascii="Aptos" w:hAnsi="Aptos"/>
          <w:b/>
          <w:bCs/>
        </w:rPr>
        <w:br/>
      </w:r>
      <w:r w:rsidRPr="0036058E">
        <w:rPr>
          <w:rFonts w:ascii="Aptos" w:hAnsi="Aptos"/>
          <w:b/>
          <w:bCs/>
        </w:rPr>
        <w:t xml:space="preserve">z 27.04.2016 r. w sprawie ochrony osób fizycznych w związku z przetwarzaniem danych osobowych </w:t>
      </w:r>
      <w:r w:rsidR="0036058E">
        <w:rPr>
          <w:rFonts w:ascii="Aptos" w:hAnsi="Aptos"/>
          <w:b/>
          <w:bCs/>
        </w:rPr>
        <w:br/>
      </w:r>
      <w:r w:rsidRPr="0036058E">
        <w:rPr>
          <w:rFonts w:ascii="Aptos" w:hAnsi="Aptos"/>
          <w:b/>
          <w:bCs/>
        </w:rPr>
        <w:t>i w sprawie swobodnego przepływu takich danych oraz uchylenia dyrektywy 95/46/WE (ogólne Rozporządzenie o ochronie danych) (Dz. Urz. UE L 119, s. 1) – dalej RODO − informujemy, że:</w:t>
      </w:r>
    </w:p>
    <w:p w14:paraId="313541E4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b/>
          <w:bCs/>
        </w:rPr>
      </w:pPr>
      <w:r w:rsidRPr="0036058E">
        <w:rPr>
          <w:rFonts w:ascii="Aptos" w:hAnsi="Aptos"/>
          <w:b/>
          <w:bCs/>
        </w:rPr>
        <w:t>I. Administrator danych osobowych</w:t>
      </w:r>
    </w:p>
    <w:p w14:paraId="632D9DC5" w14:textId="7DDAC3FF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>Administratorem Państwa  danych osobowych jest Przedszkole Miejskie nr 5 z siedzibą w Łodzi, al. Kościuszki 54 (PM5), reprezentowane przez jego Dyrektora, nr tel. 42 636 60 89, adres e-mail:</w:t>
      </w:r>
      <w:r w:rsidR="0036058E">
        <w:rPr>
          <w:rFonts w:ascii="Aptos" w:hAnsi="Aptos"/>
          <w:sz w:val="21"/>
          <w:szCs w:val="21"/>
        </w:rPr>
        <w:t xml:space="preserve"> </w:t>
      </w:r>
      <w:hyperlink r:id="rId6" w:history="1">
        <w:r w:rsidR="0036058E" w:rsidRPr="004031E6">
          <w:rPr>
            <w:rStyle w:val="Hipercze"/>
            <w:rFonts w:ascii="Aptos" w:hAnsi="Aptos" w:cs="Times New Roman"/>
            <w:sz w:val="21"/>
            <w:szCs w:val="21"/>
          </w:rPr>
          <w:t xml:space="preserve">kontakt@pm5.elodz.edu.pl; </w:t>
        </w:r>
      </w:hyperlink>
    </w:p>
    <w:p w14:paraId="680A7584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>- w sprawach z zakresu ochrony danych osobowych możliwy jest kontakt z inspektorem ochrony danych pod adresem: iod.pm5@cuwo.lodz.pl</w:t>
      </w:r>
    </w:p>
    <w:p w14:paraId="744B38D1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1"/>
          <w:szCs w:val="21"/>
        </w:rPr>
      </w:pPr>
      <w:r w:rsidRPr="0036058E">
        <w:rPr>
          <w:rFonts w:ascii="Aptos" w:hAnsi="Aptos"/>
          <w:b/>
          <w:bCs/>
          <w:sz w:val="21"/>
          <w:szCs w:val="21"/>
        </w:rPr>
        <w:t>II. Cele i podstawy przetwarzania danych osobowych zwykłych</w:t>
      </w:r>
    </w:p>
    <w:p w14:paraId="04CFB166" w14:textId="149EDFF5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 xml:space="preserve">Państwa dane będą przetwarzane w celu przeprowadzenia postępowania przetargowego na </w:t>
      </w:r>
      <w:r w:rsidR="0036058E" w:rsidRPr="0036058E">
        <w:rPr>
          <w:rFonts w:ascii="Aptos" w:hAnsi="Aptos"/>
          <w:sz w:val="21"/>
          <w:szCs w:val="21"/>
        </w:rPr>
        <w:t>„Napraw</w:t>
      </w:r>
      <w:r w:rsidR="0036058E" w:rsidRPr="0036058E">
        <w:rPr>
          <w:rFonts w:ascii="Aptos" w:hAnsi="Aptos"/>
          <w:sz w:val="21"/>
          <w:szCs w:val="21"/>
        </w:rPr>
        <w:t>ę</w:t>
      </w:r>
      <w:r w:rsidR="0036058E" w:rsidRPr="0036058E">
        <w:rPr>
          <w:rFonts w:ascii="Aptos" w:hAnsi="Aptos"/>
          <w:sz w:val="21"/>
          <w:szCs w:val="21"/>
        </w:rPr>
        <w:t xml:space="preserve"> muru oraz pomieszczenia gospodarczego wraz z wymianą bramy wjazdowej w Przedszkolu Miejskim nr 5 w Łodzi</w:t>
      </w:r>
      <w:r w:rsidRPr="0036058E">
        <w:rPr>
          <w:rFonts w:ascii="Aptos" w:hAnsi="Aptos"/>
          <w:sz w:val="21"/>
          <w:szCs w:val="21"/>
        </w:rPr>
        <w:t>, na podstawie art. 6 ust. 1 lit. a RODO oraz w celu ewentualnego ustalenia, dochodzenia lub obrony przed roszczeniami, będącego realizacją prawnie uzasadnionego interesu PM5 (podstawa z art. 6 ust. 1 lit. f RODO). W przypadku wykonawcy, którego oferta zostanie uznana za najkorzystniejszą i który zostanie wyłoniony w toku prowadzonego postępowania, przetwarzanie odbywa się także na podstawie art. 6 ust. 1 lit. b RODO – w celu zawarcia umowy.</w:t>
      </w:r>
    </w:p>
    <w:p w14:paraId="2ED5591E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1"/>
          <w:szCs w:val="21"/>
        </w:rPr>
      </w:pPr>
      <w:r w:rsidRPr="0036058E">
        <w:rPr>
          <w:rFonts w:ascii="Aptos" w:hAnsi="Aptos"/>
          <w:b/>
          <w:bCs/>
          <w:sz w:val="21"/>
          <w:szCs w:val="21"/>
        </w:rPr>
        <w:t>III. Okres przechowywania danych</w:t>
      </w:r>
    </w:p>
    <w:p w14:paraId="49C89D2E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>Państwa dane osobowe będą przetwarzane przez okres niezbędny do realizacji ww. naprawy, aż do momentu wygaśnięcia obowiązku przetwarzania danych wynikającego z przepisów prawa które regulują okresy przechowywania danych przetwarzanych w związku z realizacją umowy, w tym przepisów dotyczących archiwizacji dokumentów, lub do czasu do którego przetwarzanie danych może być niezbędne w celu dochodzenia ewentualnych roszczeń w postępowaniu cywilnoprawnym.</w:t>
      </w:r>
    </w:p>
    <w:p w14:paraId="3042B9EA" w14:textId="1EAC165C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>Ponadto informuję, że dane mogą zostać przekazane innym podmiotom, które są uprawnione do dostępu do danych osobowych na podstawie właściwych przepisów prawa.</w:t>
      </w:r>
    </w:p>
    <w:p w14:paraId="0AE3156F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1"/>
          <w:szCs w:val="21"/>
        </w:rPr>
      </w:pPr>
      <w:r w:rsidRPr="0036058E">
        <w:rPr>
          <w:rFonts w:ascii="Aptos" w:hAnsi="Aptos"/>
          <w:b/>
          <w:bCs/>
          <w:sz w:val="21"/>
          <w:szCs w:val="21"/>
        </w:rPr>
        <w:t>IV. Odbiorcy danych</w:t>
      </w:r>
    </w:p>
    <w:p w14:paraId="44BA0B7B" w14:textId="4C9DF87C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 xml:space="preserve">Państwa dane osobowe mogą zostać ujawnione organom nadzoru i kontroli, sądom, podmiotom współpracującym z Administratorem, księgowym, prawnikom oraz informatykom. </w:t>
      </w:r>
    </w:p>
    <w:p w14:paraId="30574474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1"/>
          <w:szCs w:val="21"/>
        </w:rPr>
      </w:pPr>
      <w:r w:rsidRPr="0036058E">
        <w:rPr>
          <w:rFonts w:ascii="Aptos" w:hAnsi="Aptos"/>
          <w:b/>
          <w:bCs/>
          <w:sz w:val="21"/>
          <w:szCs w:val="21"/>
        </w:rPr>
        <w:t>V. Prawa osób, których dane dotyczą:</w:t>
      </w:r>
    </w:p>
    <w:p w14:paraId="1EE9D6A8" w14:textId="635287C9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 xml:space="preserve">Zgodnie z RODO, przysługuje Państwu prawo złożenia sprzeciwu w zakresie w jakim dane przetwarzane są </w:t>
      </w:r>
      <w:r w:rsidRPr="0036058E">
        <w:rPr>
          <w:rFonts w:ascii="Aptos" w:hAnsi="Aptos"/>
          <w:sz w:val="21"/>
          <w:szCs w:val="21"/>
        </w:rPr>
        <w:br/>
        <w:t>na podstawie art. 6 ust. 1 lit. f) RODO, prawo dostępu do swoich danych oraz otrzymania ich kopii (art. 15 RODO), prawo do sprostowania (poprawiania) swoich danych</w:t>
      </w:r>
      <w:r w:rsidRPr="0036058E">
        <w:rPr>
          <w:rFonts w:ascii="Aptos" w:eastAsia="Times New Roman" w:hAnsi="Aptos" w:cs="Times New Roman"/>
          <w:sz w:val="21"/>
          <w:szCs w:val="21"/>
          <w:vertAlign w:val="superscript"/>
        </w:rPr>
        <w:footnoteReference w:id="2"/>
      </w:r>
      <w:r w:rsidRPr="0036058E">
        <w:rPr>
          <w:rFonts w:ascii="Aptos" w:hAnsi="Aptos"/>
          <w:sz w:val="21"/>
          <w:szCs w:val="21"/>
        </w:rPr>
        <w:t xml:space="preserve"> (art. 16 RODO), prawo ograniczenia ich przetwarzania, z zastrzeżeniem przypadków, o których mowa w art. 18 ust. 2 RODO</w:t>
      </w:r>
      <w:r w:rsidRPr="0036058E">
        <w:rPr>
          <w:rFonts w:ascii="Aptos" w:eastAsia="Times New Roman" w:hAnsi="Aptos" w:cs="Times New Roman"/>
          <w:sz w:val="21"/>
          <w:szCs w:val="21"/>
          <w:vertAlign w:val="superscript"/>
        </w:rPr>
        <w:footnoteReference w:id="3"/>
      </w:r>
      <w:r w:rsidRPr="0036058E">
        <w:rPr>
          <w:rFonts w:ascii="Aptos" w:hAnsi="Aptos"/>
          <w:sz w:val="21"/>
          <w:szCs w:val="21"/>
        </w:rPr>
        <w:t xml:space="preserve"> (art. 18 RODO), prawo do wniesienia skargi do organu nadzorczego – Prezesa Urzędu Ochrony Danych Osobowych (Warszawa, ul. Stawki 2), w przypadku uznania, że przetwarzanie danych narusza obowiązujące przepisy.</w:t>
      </w:r>
    </w:p>
    <w:p w14:paraId="0BDCAD92" w14:textId="71856DB3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 xml:space="preserve">Nie przysługuje Państwu: prawo do usunięcia danych (w związku z art. 17 ust. 3 lit. b, d lub e RODO), prawo </w:t>
      </w:r>
      <w:r w:rsidR="00F702E0" w:rsidRPr="0036058E">
        <w:rPr>
          <w:rFonts w:ascii="Aptos" w:eastAsia="Times New Roman" w:hAnsi="Aptos" w:cs="Times New Roman"/>
          <w:sz w:val="21"/>
          <w:szCs w:val="21"/>
        </w:rPr>
        <w:br/>
      </w:r>
      <w:r w:rsidRPr="0036058E">
        <w:rPr>
          <w:rFonts w:ascii="Aptos" w:hAnsi="Aptos"/>
          <w:sz w:val="21"/>
          <w:szCs w:val="21"/>
        </w:rPr>
        <w:t>do przenoszenia danych, o którym mowa w art. 20 RODO</w:t>
      </w:r>
      <w:r w:rsidRPr="0036058E">
        <w:rPr>
          <w:rFonts w:ascii="Aptos" w:eastAsia="Times New Roman" w:hAnsi="Aptos" w:cs="Times New Roman"/>
          <w:sz w:val="21"/>
          <w:szCs w:val="21"/>
          <w:vertAlign w:val="superscript"/>
        </w:rPr>
        <w:footnoteReference w:id="4"/>
      </w:r>
      <w:r w:rsidRPr="0036058E">
        <w:rPr>
          <w:rFonts w:ascii="Aptos" w:hAnsi="Aptos"/>
          <w:sz w:val="21"/>
          <w:szCs w:val="21"/>
        </w:rPr>
        <w:t>.</w:t>
      </w:r>
    </w:p>
    <w:p w14:paraId="2BFB78E8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1"/>
          <w:szCs w:val="21"/>
        </w:rPr>
      </w:pPr>
      <w:r w:rsidRPr="0036058E">
        <w:rPr>
          <w:rFonts w:ascii="Aptos" w:hAnsi="Aptos"/>
          <w:b/>
          <w:bCs/>
          <w:sz w:val="21"/>
          <w:szCs w:val="21"/>
        </w:rPr>
        <w:t>VI. Informacja o wymogu/dobrowolności podania danych</w:t>
      </w:r>
    </w:p>
    <w:p w14:paraId="695A1EF7" w14:textId="70300295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>Podanie danych ma charakter dobrowolny, ale jest konieczne do przeprowadzenia postępowania przetargowego na naprawę i odbudowę muru. Konsekwencją niepodania danych będzie brak możliwości realizacji celu przetwarzania – Administrator nie będzie mógł rozpatrzyć oferty albo nie będzie miał możliwości zawarcia umowy.</w:t>
      </w:r>
    </w:p>
    <w:p w14:paraId="4162DCE5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1"/>
          <w:szCs w:val="21"/>
        </w:rPr>
      </w:pPr>
      <w:r w:rsidRPr="0036058E">
        <w:rPr>
          <w:rFonts w:ascii="Aptos" w:hAnsi="Aptos"/>
          <w:b/>
          <w:bCs/>
          <w:sz w:val="21"/>
          <w:szCs w:val="21"/>
        </w:rPr>
        <w:t>VII. Przekazywanie danych do państw trzecich</w:t>
      </w:r>
    </w:p>
    <w:p w14:paraId="08C11E01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>Podane przez Państwa dane osobowe nie będą przekazywane do państwa trzeciego.</w:t>
      </w:r>
    </w:p>
    <w:p w14:paraId="73A8B38C" w14:textId="77777777" w:rsidR="00ED6904" w:rsidRPr="0036058E" w:rsidRDefault="00000000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sz w:val="21"/>
          <w:szCs w:val="21"/>
        </w:rPr>
      </w:pPr>
      <w:r w:rsidRPr="0036058E">
        <w:rPr>
          <w:rFonts w:ascii="Aptos" w:hAnsi="Aptos"/>
          <w:b/>
          <w:bCs/>
          <w:sz w:val="21"/>
          <w:szCs w:val="21"/>
        </w:rPr>
        <w:t>VIII. Przetwarzanie danych w sposób zautomatyzowany</w:t>
      </w:r>
    </w:p>
    <w:p w14:paraId="29FD01FD" w14:textId="77777777" w:rsidR="00ED6904" w:rsidRPr="0036058E" w:rsidRDefault="00000000">
      <w:pPr>
        <w:spacing w:after="0" w:line="240" w:lineRule="auto"/>
        <w:jc w:val="both"/>
        <w:rPr>
          <w:rFonts w:ascii="Aptos" w:hAnsi="Aptos"/>
          <w:sz w:val="21"/>
          <w:szCs w:val="21"/>
        </w:rPr>
      </w:pPr>
      <w:r w:rsidRPr="0036058E">
        <w:rPr>
          <w:rFonts w:ascii="Aptos" w:hAnsi="Aptos"/>
          <w:sz w:val="21"/>
          <w:szCs w:val="21"/>
        </w:rPr>
        <w:t>Państwa dane nie będą przetwarzane w sposób zautomatyzowany.</w:t>
      </w:r>
    </w:p>
    <w:sectPr w:rsidR="00ED6904" w:rsidRPr="0036058E" w:rsidSect="0036058E">
      <w:pgSz w:w="11900" w:h="16840"/>
      <w:pgMar w:top="907" w:right="907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EC4D" w14:textId="77777777" w:rsidR="009A7434" w:rsidRDefault="009A7434">
      <w:pPr>
        <w:spacing w:after="0" w:line="240" w:lineRule="auto"/>
      </w:pPr>
      <w:r>
        <w:separator/>
      </w:r>
    </w:p>
  </w:endnote>
  <w:endnote w:type="continuationSeparator" w:id="0">
    <w:p w14:paraId="14F6C6D9" w14:textId="77777777" w:rsidR="009A7434" w:rsidRDefault="009A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26636" w14:textId="77777777" w:rsidR="009A7434" w:rsidRDefault="009A7434">
      <w:r>
        <w:separator/>
      </w:r>
    </w:p>
  </w:footnote>
  <w:footnote w:type="continuationSeparator" w:id="0">
    <w:p w14:paraId="12500DBC" w14:textId="77777777" w:rsidR="009A7434" w:rsidRDefault="009A7434">
      <w:r>
        <w:continuationSeparator/>
      </w:r>
    </w:p>
  </w:footnote>
  <w:footnote w:type="continuationNotice" w:id="1">
    <w:p w14:paraId="360F86EF" w14:textId="77777777" w:rsidR="009A7434" w:rsidRDefault="009A7434"/>
  </w:footnote>
  <w:footnote w:id="2">
    <w:p w14:paraId="1BB54CDA" w14:textId="21778ED2" w:rsidR="00ED6904" w:rsidRPr="0036058E" w:rsidRDefault="00000000">
      <w:pPr>
        <w:pStyle w:val="Tekstprzypisudolnego"/>
        <w:jc w:val="both"/>
        <w:rPr>
          <w:rFonts w:ascii="Aptos" w:hAnsi="Aptos"/>
        </w:rPr>
      </w:pPr>
      <w:r w:rsidRPr="0036058E">
        <w:rPr>
          <w:rFonts w:ascii="Aptos" w:eastAsia="Times New Roman" w:hAnsi="Aptos" w:cs="Times New Roman"/>
          <w:sz w:val="21"/>
          <w:szCs w:val="21"/>
          <w:vertAlign w:val="superscript"/>
        </w:rPr>
        <w:footnoteRef/>
      </w:r>
      <w:r w:rsidRPr="0036058E">
        <w:rPr>
          <w:rFonts w:ascii="Aptos" w:hAnsi="Aptos"/>
          <w:sz w:val="18"/>
          <w:szCs w:val="18"/>
        </w:rPr>
        <w:t xml:space="preserve"> </w:t>
      </w:r>
      <w:r w:rsidRPr="0036058E">
        <w:rPr>
          <w:rFonts w:ascii="Aptos" w:hAnsi="Aptos"/>
          <w:sz w:val="16"/>
          <w:szCs w:val="16"/>
        </w:rPr>
        <w:t>Skorzystanie z prawa do sprostowania nie może skutkować zmianą wyniku postępowania o udzielenie zamówienia ani zmianą postanowień umowy w zakresie niezgodnym z ustawą - Prawo zamówień publicznych oraz nie może naruszać integralności protokołu oraz jego załączników</w:t>
      </w:r>
    </w:p>
  </w:footnote>
  <w:footnote w:id="3">
    <w:p w14:paraId="15521ABE" w14:textId="02AEC0CB" w:rsidR="00ED6904" w:rsidRPr="0036058E" w:rsidRDefault="00000000">
      <w:pPr>
        <w:pStyle w:val="Tekstprzypisudolnego"/>
        <w:jc w:val="both"/>
        <w:rPr>
          <w:rFonts w:ascii="Aptos" w:hAnsi="Aptos"/>
        </w:rPr>
      </w:pPr>
      <w:r w:rsidRPr="0036058E">
        <w:rPr>
          <w:rFonts w:ascii="Aptos" w:eastAsia="Times New Roman" w:hAnsi="Aptos" w:cs="Times New Roman"/>
          <w:sz w:val="21"/>
          <w:szCs w:val="21"/>
          <w:vertAlign w:val="superscript"/>
        </w:rPr>
        <w:footnoteRef/>
      </w:r>
      <w:r w:rsidRPr="0036058E">
        <w:rPr>
          <w:rFonts w:ascii="Aptos" w:hAnsi="Aptos"/>
          <w:sz w:val="16"/>
          <w:szCs w:val="16"/>
        </w:rPr>
        <w:t xml:space="preserve"> Prawo do ograniczenia przetwarzania danych nie ma zastosowania w odniesieniu do ich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  <w:footnote w:id="4">
    <w:p w14:paraId="09D8B2CF" w14:textId="77777777" w:rsidR="00ED6904" w:rsidRPr="0036058E" w:rsidRDefault="00000000">
      <w:pPr>
        <w:pStyle w:val="Tekstprzypisudolnego"/>
        <w:jc w:val="both"/>
        <w:rPr>
          <w:rFonts w:ascii="Aptos" w:hAnsi="Aptos"/>
        </w:rPr>
      </w:pPr>
      <w:r w:rsidRPr="0036058E">
        <w:rPr>
          <w:rFonts w:ascii="Aptos" w:eastAsia="Times New Roman" w:hAnsi="Aptos" w:cs="Times New Roman"/>
          <w:sz w:val="21"/>
          <w:szCs w:val="21"/>
          <w:vertAlign w:val="superscript"/>
        </w:rPr>
        <w:footnoteRef/>
      </w:r>
      <w:r w:rsidRPr="0036058E">
        <w:rPr>
          <w:rFonts w:ascii="Aptos" w:hAnsi="Aptos"/>
          <w:sz w:val="16"/>
          <w:szCs w:val="16"/>
        </w:rPr>
        <w:t xml:space="preserve"> Prawo do przenoszenia danych przysługuje wykonawcy, którego oferta zostanie uznana za najkorzystniejszą i który zostanie wyłoniony w toku prowadzonego postępowania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04"/>
    <w:rsid w:val="002A6E71"/>
    <w:rsid w:val="002F7E6F"/>
    <w:rsid w:val="00315720"/>
    <w:rsid w:val="0036058E"/>
    <w:rsid w:val="004907E9"/>
    <w:rsid w:val="004B5CA5"/>
    <w:rsid w:val="0079527A"/>
    <w:rsid w:val="009A7434"/>
    <w:rsid w:val="00C23033"/>
    <w:rsid w:val="00C41936"/>
    <w:rsid w:val="00E22290"/>
    <w:rsid w:val="00ED6904"/>
    <w:rsid w:val="00F7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3B0C"/>
  <w15:docId w15:val="{27FDD4A2-5F94-4453-8167-859FC523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563C1"/>
      <w:u w:val="single" w:color="0563C1"/>
    </w:rPr>
  </w:style>
  <w:style w:type="character" w:customStyle="1" w:styleId="Hyperlink0">
    <w:name w:val="Hyperlink.0"/>
    <w:basedOn w:val="cze"/>
    <w:rPr>
      <w:rFonts w:ascii="Times New Roman" w:eastAsia="Times New Roman" w:hAnsi="Times New Roman" w:cs="Times New Roman"/>
      <w:outline w:val="0"/>
      <w:color w:val="000000"/>
      <w:sz w:val="21"/>
      <w:szCs w:val="21"/>
      <w:u w:val="none" w:color="000000"/>
    </w:rPr>
  </w:style>
  <w:style w:type="paragraph" w:styleId="Tekstprzypisudolnego">
    <w:name w:val="footnote text"/>
    <w:rPr>
      <w:rFonts w:ascii="Calibri" w:eastAsia="Calibri" w:hAnsi="Calibri" w:cs="Calibri"/>
      <w:color w:val="000000"/>
      <w:u w:color="000000"/>
    </w:rPr>
  </w:style>
  <w:style w:type="paragraph" w:styleId="Nagwek">
    <w:name w:val="header"/>
    <w:basedOn w:val="Normalny"/>
    <w:link w:val="NagwekZnak"/>
    <w:uiPriority w:val="99"/>
    <w:unhideWhenUsed/>
    <w:rsid w:val="00360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58E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360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58E"/>
    <w:rPr>
      <w:rFonts w:ascii="Calibri" w:hAnsi="Calibri" w:cs="Arial Unicode MS"/>
      <w:color w:val="000000"/>
      <w:sz w:val="22"/>
      <w:szCs w:val="22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pm5.elodz.edu.pl;%2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544</Words>
  <Characters>3266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pm5lo</dc:creator>
  <cp:lastModifiedBy>Małgorzata Joachimiak-Kościan</cp:lastModifiedBy>
  <cp:revision>3</cp:revision>
  <cp:lastPrinted>2026-06-03T10:47:00Z</cp:lastPrinted>
  <dcterms:created xsi:type="dcterms:W3CDTF">2026-06-03T09:35:00Z</dcterms:created>
  <dcterms:modified xsi:type="dcterms:W3CDTF">2026-06-03T10:48:00Z</dcterms:modified>
</cp:coreProperties>
</file>